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黑体" w:cs="Times New Roman"/>
          <w:bCs/>
          <w:color w:val="auto"/>
          <w:kern w:val="0"/>
          <w:sz w:val="30"/>
          <w:szCs w:val="30"/>
          <w:lang w:val="en-US" w:eastAsia="zh-CN"/>
        </w:rPr>
      </w:pPr>
      <w:r>
        <w:rPr>
          <w:rFonts w:hint="default" w:ascii="Times New Roman" w:hAnsi="Times New Roman" w:eastAsia="黑体" w:cs="Times New Roman"/>
          <w:bCs/>
          <w:color w:val="auto"/>
          <w:kern w:val="0"/>
          <w:sz w:val="30"/>
          <w:szCs w:val="30"/>
          <w:lang w:val="en-US" w:eastAsia="zh-CN"/>
        </w:rPr>
        <w:t>附件2</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bCs/>
          <w:color w:val="auto"/>
          <w:kern w:val="0"/>
          <w:sz w:val="44"/>
          <w:szCs w:val="44"/>
        </w:rPr>
      </w:pPr>
      <w:r>
        <w:rPr>
          <w:rFonts w:hint="default" w:ascii="Times New Roman" w:hAnsi="Times New Roman" w:eastAsia="方正小标宋简体" w:cs="Times New Roman"/>
          <w:bCs/>
          <w:color w:val="auto"/>
          <w:kern w:val="0"/>
          <w:sz w:val="44"/>
          <w:szCs w:val="44"/>
          <w:lang w:val="en-US" w:eastAsia="zh-CN"/>
        </w:rPr>
        <w:t>琅琊区2022年</w:t>
      </w:r>
      <w:r>
        <w:rPr>
          <w:rFonts w:hint="default" w:ascii="Times New Roman" w:hAnsi="Times New Roman" w:eastAsia="方正小标宋简体" w:cs="Times New Roman"/>
          <w:bCs/>
          <w:color w:val="auto"/>
          <w:kern w:val="0"/>
          <w:sz w:val="44"/>
          <w:szCs w:val="44"/>
        </w:rPr>
        <w:t>党政干部储备人才面试工作</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疫情防控告知书</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琅琊区</w:t>
      </w:r>
      <w:r>
        <w:rPr>
          <w:rFonts w:hint="default" w:ascii="Times New Roman" w:hAnsi="Times New Roman" w:eastAsia="仿宋_GB2312" w:cs="Times New Roman"/>
          <w:color w:val="auto"/>
          <w:sz w:val="32"/>
          <w:szCs w:val="32"/>
        </w:rPr>
        <w:t>2022年度党政干部储备人才面试工作将于</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26</w:t>
      </w:r>
      <w:r>
        <w:rPr>
          <w:rFonts w:hint="default" w:ascii="Times New Roman" w:hAnsi="Times New Roman" w:eastAsia="仿宋_GB2312" w:cs="Times New Roman"/>
          <w:color w:val="auto"/>
          <w:sz w:val="32"/>
          <w:szCs w:val="32"/>
        </w:rPr>
        <w:t>日进行。为切实保障广大考生身体健康，现将我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此次面试工作疫情防控有关事项告知如下：</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一、面试前，考生应提前</w:t>
      </w:r>
      <w:r>
        <w:rPr>
          <w:rFonts w:hint="default" w:ascii="Times New Roman" w:hAnsi="Times New Roman" w:eastAsia="仿宋_GB2312" w:cs="Times New Roman"/>
          <w:color w:val="auto"/>
          <w:sz w:val="32"/>
          <w:szCs w:val="32"/>
          <w:lang w:eastAsia="zh-CN"/>
        </w:rPr>
        <w:t>下载安装“皖事通”</w:t>
      </w:r>
      <w:r>
        <w:rPr>
          <w:rFonts w:hint="default" w:ascii="Times New Roman" w:hAnsi="Times New Roman" w:eastAsia="仿宋_GB2312" w:cs="Times New Roman"/>
          <w:color w:val="auto"/>
          <w:sz w:val="32"/>
          <w:szCs w:val="32"/>
          <w:lang w:val="en-US" w:eastAsia="zh-CN"/>
        </w:rPr>
        <w:t>APP</w:t>
      </w:r>
      <w:r>
        <w:rPr>
          <w:rFonts w:hint="default" w:ascii="Times New Roman" w:hAnsi="Times New Roman" w:eastAsia="仿宋_GB2312" w:cs="Times New Roman"/>
          <w:color w:val="auto"/>
          <w:sz w:val="32"/>
          <w:szCs w:val="32"/>
        </w:rPr>
        <w:t>申领并关注本人“安康码”状态，</w:t>
      </w:r>
      <w:r>
        <w:rPr>
          <w:rFonts w:hint="default" w:ascii="Times New Roman" w:hAnsi="Times New Roman" w:eastAsia="仿宋_GB2312" w:cs="Times New Roman"/>
          <w:color w:val="auto"/>
          <w:sz w:val="32"/>
          <w:szCs w:val="32"/>
          <w:lang w:eastAsia="zh-CN"/>
        </w:rPr>
        <w:t>非绿码人员需通过健康打卡、个人申诉、核酸检测等方式，</w:t>
      </w:r>
      <w:r>
        <w:rPr>
          <w:rFonts w:hint="default" w:ascii="Times New Roman" w:hAnsi="Times New Roman" w:eastAsia="仿宋_GB2312" w:cs="Times New Roman"/>
          <w:color w:val="auto"/>
          <w:sz w:val="32"/>
          <w:szCs w:val="32"/>
        </w:rPr>
        <w:t>按要求完成体温检测和码色转换等工作。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二、所</w:t>
      </w:r>
      <w:r>
        <w:rPr>
          <w:rFonts w:hint="default" w:ascii="Times New Roman" w:hAnsi="Times New Roman" w:eastAsia="仿宋_GB2312" w:cs="Times New Roman"/>
          <w:color w:val="auto"/>
          <w:sz w:val="32"/>
          <w:szCs w:val="32"/>
          <w:highlight w:val="none"/>
        </w:rPr>
        <w:t>有</w:t>
      </w:r>
      <w:r>
        <w:rPr>
          <w:rFonts w:hint="default" w:ascii="Times New Roman" w:hAnsi="Times New Roman" w:eastAsia="仿宋_GB2312" w:cs="Times New Roman"/>
          <w:color w:val="auto"/>
          <w:sz w:val="32"/>
          <w:szCs w:val="32"/>
          <w:highlight w:val="none"/>
          <w:lang w:val="en-US" w:eastAsia="zh-CN"/>
        </w:rPr>
        <w:t>市外</w:t>
      </w:r>
      <w:r>
        <w:rPr>
          <w:rFonts w:hint="default" w:ascii="Times New Roman" w:hAnsi="Times New Roman" w:eastAsia="仿宋_GB2312" w:cs="Times New Roman"/>
          <w:color w:val="auto"/>
          <w:sz w:val="32"/>
          <w:szCs w:val="32"/>
          <w:highlight w:val="none"/>
        </w:rPr>
        <w:t>来滁考生，报到时须持</w:t>
      </w:r>
      <w:r>
        <w:rPr>
          <w:rStyle w:val="10"/>
          <w:rFonts w:hint="default" w:ascii="Times New Roman" w:hAnsi="Times New Roman" w:eastAsia="仿宋_GB2312" w:cs="Times New Roman"/>
          <w:b w:val="0"/>
          <w:bCs/>
          <w:i w:val="0"/>
          <w:iCs w:val="0"/>
          <w:caps w:val="0"/>
          <w:color w:val="auto"/>
          <w:spacing w:val="0"/>
          <w:sz w:val="32"/>
          <w:szCs w:val="32"/>
          <w:highlight w:val="none"/>
          <w:shd w:val="clear" w:fill="FFFFFF"/>
        </w:rPr>
        <w:t>本人</w:t>
      </w:r>
      <w:r>
        <w:rPr>
          <w:rFonts w:hint="default" w:ascii="Times New Roman" w:hAnsi="Times New Roman" w:eastAsia="仿宋_GB2312" w:cs="Times New Roman"/>
          <w:color w:val="auto"/>
          <w:sz w:val="32"/>
          <w:szCs w:val="32"/>
          <w:highlight w:val="none"/>
        </w:rPr>
        <w:t>来滁前连续3天</w:t>
      </w:r>
      <w:r>
        <w:rPr>
          <w:rFonts w:hint="default"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rPr>
        <w:t>3次核酸检测阴性证明，</w:t>
      </w:r>
      <w:r>
        <w:rPr>
          <w:rFonts w:hint="default" w:ascii="Times New Roman" w:hAnsi="Times New Roman" w:eastAsia="仿宋_GB2312" w:cs="Times New Roman"/>
          <w:color w:val="auto"/>
          <w:sz w:val="32"/>
          <w:szCs w:val="32"/>
          <w:highlight w:val="none"/>
          <w:lang w:val="en-US" w:eastAsia="zh-CN"/>
        </w:rPr>
        <w:t>市内考生提供48小时核酸阴性证明，</w:t>
      </w:r>
      <w:r>
        <w:rPr>
          <w:rFonts w:hint="default" w:ascii="Times New Roman" w:hAnsi="Times New Roman" w:eastAsia="仿宋_GB2312" w:cs="Times New Roman"/>
          <w:color w:val="auto"/>
          <w:sz w:val="32"/>
          <w:szCs w:val="32"/>
        </w:rPr>
        <w:t>且“安康码”“通信大数据行程卡”无异常和体温正常，并需落实落地核酸检测。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三、低风险地区来滁考生需提前向</w:t>
      </w:r>
      <w:r>
        <w:rPr>
          <w:rFonts w:hint="default" w:ascii="Times New Roman" w:hAnsi="Times New Roman" w:eastAsia="仿宋_GB2312" w:cs="Times New Roman"/>
          <w:color w:val="auto"/>
          <w:sz w:val="32"/>
          <w:szCs w:val="32"/>
          <w:lang w:val="en-US" w:eastAsia="zh-CN"/>
        </w:rPr>
        <w:t>琅琊区</w:t>
      </w:r>
      <w:r>
        <w:rPr>
          <w:rFonts w:hint="default" w:ascii="Times New Roman" w:hAnsi="Times New Roman" w:eastAsia="仿宋_GB2312" w:cs="Times New Roman"/>
          <w:color w:val="auto"/>
          <w:sz w:val="32"/>
          <w:szCs w:val="32"/>
        </w:rPr>
        <w:t>委人才办（联系电话</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highlight w:val="none"/>
          <w:lang w:val="en-US" w:eastAsia="zh-CN"/>
        </w:rPr>
        <w:t>0550</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sz w:val="32"/>
          <w:szCs w:val="32"/>
          <w:highlight w:val="none"/>
          <w:lang w:val="en-US" w:eastAsia="zh-CN"/>
        </w:rPr>
        <w:t>2178817、18900506687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报告</w:t>
      </w:r>
      <w:r>
        <w:rPr>
          <w:rFonts w:hint="default" w:ascii="Times New Roman" w:hAnsi="Times New Roman" w:eastAsia="仿宋_GB2312" w:cs="Times New Roman"/>
          <w:color w:val="auto"/>
          <w:sz w:val="32"/>
          <w:szCs w:val="32"/>
        </w:rPr>
        <w:t>，并提前3天抵达指定酒店，落实落地核酸检测和3天</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次核酸检测。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四、有下列情形之一的考生不得参加本次面试：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b/>
          <w:bCs/>
          <w:i w:val="0"/>
          <w:iCs w:val="0"/>
          <w:caps w:val="0"/>
          <w:color w:val="000000"/>
          <w:spacing w:val="0"/>
          <w:sz w:val="32"/>
          <w:szCs w:val="32"/>
          <w:shd w:val="clear" w:fill="FFFFFF"/>
          <w:lang w:eastAsia="zh-CN"/>
        </w:rPr>
        <w:t>．</w:t>
      </w:r>
      <w:r>
        <w:rPr>
          <w:rFonts w:hint="default" w:ascii="Times New Roman" w:hAnsi="Times New Roman" w:eastAsia="仿宋_GB2312" w:cs="Times New Roman"/>
          <w:color w:val="auto"/>
          <w:sz w:val="32"/>
          <w:szCs w:val="32"/>
          <w:highlight w:val="none"/>
        </w:rPr>
        <w:t>高风险</w:t>
      </w:r>
      <w:r>
        <w:rPr>
          <w:rFonts w:hint="default" w:ascii="Times New Roman" w:hAnsi="Times New Roman" w:eastAsia="仿宋_GB2312" w:cs="Times New Roman"/>
          <w:color w:val="auto"/>
          <w:sz w:val="32"/>
          <w:szCs w:val="32"/>
        </w:rPr>
        <w:t>地区考生</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b/>
          <w:bCs/>
          <w:i w:val="0"/>
          <w:iCs w:val="0"/>
          <w:caps w:val="0"/>
          <w:color w:val="000000"/>
          <w:spacing w:val="0"/>
          <w:sz w:val="32"/>
          <w:szCs w:val="32"/>
          <w:shd w:val="clear" w:fill="FFFFFF"/>
          <w:lang w:eastAsia="zh-CN"/>
        </w:rPr>
        <w:t>．</w:t>
      </w:r>
      <w:r>
        <w:rPr>
          <w:rFonts w:hint="default" w:ascii="Times New Roman" w:hAnsi="Times New Roman" w:eastAsia="仿宋_GB2312" w:cs="Times New Roman"/>
          <w:color w:val="auto"/>
          <w:sz w:val="32"/>
          <w:szCs w:val="32"/>
        </w:rPr>
        <w:t>面试前10天内有国（境）外或高风险地区旅居史且尚未完成隔离医学观察等健康管理的考生</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b/>
          <w:bCs/>
          <w:i w:val="0"/>
          <w:iCs w:val="0"/>
          <w:caps w:val="0"/>
          <w:color w:val="000000"/>
          <w:spacing w:val="0"/>
          <w:sz w:val="32"/>
          <w:szCs w:val="32"/>
          <w:shd w:val="clear" w:fill="FFFFFF"/>
          <w:lang w:eastAsia="zh-CN"/>
        </w:rPr>
        <w:t>．</w:t>
      </w:r>
      <w:r>
        <w:rPr>
          <w:rFonts w:hint="default" w:ascii="Times New Roman" w:hAnsi="Times New Roman" w:eastAsia="仿宋_GB2312" w:cs="Times New Roman"/>
          <w:color w:val="auto"/>
          <w:sz w:val="32"/>
          <w:szCs w:val="32"/>
        </w:rPr>
        <w:t>新冠肺炎确诊病例、疑似病例和无症状感染者的密切接触者或次密接者且未完成隔离医学观察等健康管理的考生</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b/>
          <w:bCs/>
          <w:i w:val="0"/>
          <w:iCs w:val="0"/>
          <w:caps w:val="0"/>
          <w:color w:val="000000"/>
          <w:spacing w:val="0"/>
          <w:sz w:val="32"/>
          <w:szCs w:val="32"/>
          <w:shd w:val="clear" w:fill="FFFFFF"/>
          <w:lang w:eastAsia="zh-CN"/>
        </w:rPr>
        <w:t>．</w:t>
      </w:r>
      <w:r>
        <w:rPr>
          <w:rFonts w:hint="default" w:ascii="Times New Roman" w:hAnsi="Times New Roman" w:eastAsia="仿宋_GB2312" w:cs="Times New Roman"/>
          <w:color w:val="auto"/>
          <w:sz w:val="32"/>
          <w:szCs w:val="32"/>
        </w:rPr>
        <w:t>已治愈出院的确诊病例和已解除集中隔离医学观察的无症状感染者，但尚在医学观察期内的考生。</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kern w:val="2"/>
          <w:sz w:val="32"/>
          <w:szCs w:val="32"/>
          <w:highlight w:val="none"/>
          <w:lang w:val="en-US" w:eastAsia="zh-CN" w:bidi="ar-SA"/>
        </w:rPr>
        <w:t>不能提供来滁前连续3天3次核酸检测阴性证明的市外考生；</w:t>
      </w:r>
      <w:r>
        <w:rPr>
          <w:rFonts w:hint="default" w:ascii="Times New Roman" w:hAnsi="Times New Roman" w:eastAsia="仿宋_GB2312" w:cs="Times New Roman"/>
          <w:color w:val="auto"/>
          <w:sz w:val="32"/>
          <w:szCs w:val="32"/>
          <w:highlight w:val="none"/>
          <w:lang w:val="en-US" w:eastAsia="zh-CN"/>
        </w:rPr>
        <w:t>不能</w:t>
      </w:r>
      <w:r>
        <w:rPr>
          <w:rFonts w:hint="default" w:ascii="Times New Roman" w:hAnsi="Times New Roman" w:eastAsia="仿宋_GB2312" w:cs="Times New Roman"/>
          <w:color w:val="auto"/>
          <w:kern w:val="2"/>
          <w:sz w:val="32"/>
          <w:szCs w:val="32"/>
          <w:highlight w:val="none"/>
          <w:lang w:val="en-US" w:eastAsia="zh-CN" w:bidi="ar-SA"/>
        </w:rPr>
        <w:t>提供考试前48小时内核酸检测阴性证明的</w:t>
      </w:r>
      <w:r>
        <w:rPr>
          <w:rFonts w:hint="default" w:ascii="Times New Roman" w:hAnsi="Times New Roman" w:eastAsia="仿宋_GB2312" w:cs="Times New Roman"/>
          <w:color w:val="auto"/>
          <w:kern w:val="2"/>
          <w:sz w:val="32"/>
          <w:szCs w:val="32"/>
          <w:highlight w:val="none"/>
          <w:lang w:val="en-US" w:eastAsia="zh-CN" w:bidi="ar-SA"/>
        </w:rPr>
        <w:t>市内</w:t>
      </w:r>
      <w:r>
        <w:rPr>
          <w:rFonts w:hint="default" w:ascii="Times New Roman" w:hAnsi="Times New Roman" w:eastAsia="仿宋_GB2312" w:cs="Times New Roman"/>
          <w:color w:val="auto"/>
          <w:kern w:val="2"/>
          <w:sz w:val="32"/>
          <w:szCs w:val="32"/>
          <w:highlight w:val="none"/>
          <w:lang w:val="en-US" w:eastAsia="zh-CN" w:bidi="ar-SA"/>
        </w:rPr>
        <w:t>考生</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lang w:val="en-US" w:eastAsia="zh-CN" w:bidi="ar-SA"/>
        </w:rPr>
        <w:t>健康码“红码”“黄码”、行程卡“红码”“黄码”或者风险未排除的人员</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以及根据属地防疫管控政策不宜参加考试的其他考生。</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五、考试期间有身体不适症状的人员要立即向工作人员报告并服从工作人员的管理。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六、请考生合理安排个人行程，自觉遵</w:t>
      </w:r>
      <w:r>
        <w:rPr>
          <w:rFonts w:hint="default" w:ascii="Times New Roman" w:hAnsi="Times New Roman" w:eastAsia="仿宋_GB2312" w:cs="Times New Roman"/>
          <w:color w:val="auto"/>
          <w:sz w:val="32"/>
          <w:szCs w:val="32"/>
        </w:rPr>
        <w:t>守相关防疫要求和属地人员管控政策。凡隐瞒或谎报旅居史、接触史、健康状况等疫情防控重点信息，不配合工作人员进行防疫检测、询问等造成不良后果的，将依法追究法律责任。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如面试前出现新的疫情变化，将通过“</w:t>
      </w:r>
      <w:r>
        <w:rPr>
          <w:rFonts w:hint="default" w:ascii="Times New Roman" w:hAnsi="Times New Roman" w:eastAsia="仿宋_GB2312" w:cs="Times New Roman"/>
          <w:color w:val="auto"/>
          <w:sz w:val="32"/>
          <w:szCs w:val="32"/>
          <w:lang w:val="en-US" w:eastAsia="zh-CN"/>
        </w:rPr>
        <w:t>琅琊</w:t>
      </w:r>
      <w:r>
        <w:rPr>
          <w:rFonts w:hint="default" w:ascii="Times New Roman" w:hAnsi="Times New Roman" w:eastAsia="仿宋_GB2312" w:cs="Times New Roman"/>
          <w:color w:val="auto"/>
          <w:sz w:val="32"/>
          <w:szCs w:val="32"/>
        </w:rPr>
        <w:t>先锋网”（http://www.czlyxf.gov.cn/）及时发布补充公告，明确疫情防控要求，请考生密切关注。</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yellow"/>
          <w:lang w:val="en-US" w:eastAsia="zh-CN"/>
        </w:rPr>
      </w:pPr>
      <w:r>
        <w:rPr>
          <w:rFonts w:hint="default" w:ascii="Times New Roman" w:hAnsi="Times New Roman" w:eastAsia="仿宋_GB2312" w:cs="Times New Roman"/>
          <w:color w:val="auto"/>
          <w:kern w:val="2"/>
          <w:sz w:val="32"/>
          <w:szCs w:val="32"/>
          <w:lang w:val="en-US" w:eastAsia="zh-CN"/>
        </w:rPr>
        <w:t>琅琊区</w:t>
      </w:r>
      <w:r>
        <w:rPr>
          <w:rFonts w:hint="default" w:ascii="Times New Roman" w:hAnsi="Times New Roman" w:eastAsia="仿宋_GB2312" w:cs="Times New Roman"/>
          <w:color w:val="auto"/>
          <w:kern w:val="2"/>
          <w:sz w:val="32"/>
          <w:szCs w:val="32"/>
        </w:rPr>
        <w:t>疫情防控咨询电话：</w:t>
      </w:r>
      <w:r>
        <w:rPr>
          <w:rFonts w:hint="default" w:ascii="Times New Roman" w:hAnsi="Times New Roman" w:eastAsia="仿宋_GB2312" w:cs="Times New Roman"/>
          <w:color w:val="auto"/>
          <w:kern w:val="2"/>
          <w:sz w:val="32"/>
          <w:szCs w:val="32"/>
          <w:highlight w:val="none"/>
        </w:rPr>
        <w:t>0550-</w:t>
      </w:r>
      <w:r>
        <w:rPr>
          <w:rFonts w:hint="default" w:ascii="Times New Roman" w:hAnsi="Times New Roman" w:eastAsia="仿宋_GB2312" w:cs="Times New Roman"/>
          <w:color w:val="auto"/>
          <w:kern w:val="2"/>
          <w:sz w:val="32"/>
          <w:szCs w:val="32"/>
          <w:highlight w:val="none"/>
          <w:lang w:val="en-US" w:eastAsia="zh-CN"/>
        </w:rPr>
        <w:t>3038387</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2"/>
          <w:sz w:val="32"/>
          <w:szCs w:val="32"/>
          <w:lang w:val="en-US" w:eastAsia="zh-CN"/>
        </w:rPr>
        <w:t>琅琊区</w:t>
      </w:r>
      <w:r>
        <w:rPr>
          <w:rFonts w:hint="default" w:ascii="Times New Roman" w:hAnsi="Times New Roman" w:eastAsia="仿宋_GB2312" w:cs="Times New Roman"/>
          <w:color w:val="auto"/>
          <w:kern w:val="2"/>
          <w:sz w:val="32"/>
          <w:szCs w:val="32"/>
        </w:rPr>
        <w:t>考务相关咨询电话：0550-</w:t>
      </w:r>
      <w:r>
        <w:rPr>
          <w:rFonts w:hint="default" w:ascii="Times New Roman" w:hAnsi="Times New Roman" w:eastAsia="仿宋_GB2312" w:cs="Times New Roman"/>
          <w:color w:val="auto"/>
          <w:kern w:val="2"/>
          <w:sz w:val="32"/>
          <w:szCs w:val="32"/>
          <w:lang w:val="en-US" w:eastAsia="zh-CN"/>
        </w:rPr>
        <w:t>2178817、</w:t>
      </w:r>
      <w:r>
        <w:rPr>
          <w:rFonts w:hint="default" w:ascii="Times New Roman" w:hAnsi="Times New Roman" w:eastAsia="仿宋_GB2312" w:cs="Times New Roman"/>
          <w:color w:val="auto"/>
          <w:sz w:val="32"/>
          <w:szCs w:val="32"/>
          <w:lang w:val="en-US" w:eastAsia="zh-CN"/>
        </w:rPr>
        <w:t>18900506687</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Times New Roman"/>
          <w:color w:val="auto"/>
          <w:kern w:val="2"/>
          <w:sz w:val="32"/>
          <w:szCs w:val="32"/>
        </w:rPr>
      </w:pP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 xml:space="preserve">         </w:t>
      </w: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中共滁州市</w:t>
      </w:r>
      <w:r>
        <w:rPr>
          <w:rFonts w:hint="default" w:ascii="Times New Roman" w:hAnsi="Times New Roman" w:eastAsia="仿宋_GB2312" w:cs="Times New Roman"/>
          <w:color w:val="auto"/>
          <w:kern w:val="2"/>
          <w:sz w:val="32"/>
          <w:szCs w:val="32"/>
          <w:lang w:val="en-US" w:eastAsia="zh-CN"/>
        </w:rPr>
        <w:t>琅琊区</w:t>
      </w:r>
      <w:r>
        <w:rPr>
          <w:rFonts w:hint="default" w:ascii="Times New Roman" w:hAnsi="Times New Roman" w:eastAsia="仿宋_GB2312" w:cs="Times New Roman"/>
          <w:color w:val="auto"/>
          <w:kern w:val="2"/>
          <w:sz w:val="32"/>
          <w:szCs w:val="32"/>
        </w:rPr>
        <w:t>委组织部</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cs="Times New Roman"/>
          <w:color w:val="auto"/>
        </w:rPr>
      </w:pPr>
      <w:r>
        <w:rPr>
          <w:rFonts w:hint="default" w:ascii="Times New Roman" w:hAnsi="Times New Roman" w:eastAsia="仿宋_GB2312" w:cs="Times New Roman"/>
          <w:color w:val="auto"/>
          <w:kern w:val="2"/>
          <w:sz w:val="32"/>
          <w:szCs w:val="32"/>
        </w:rPr>
        <w:t xml:space="preserve">               </w:t>
      </w: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 xml:space="preserve"> 2022年</w:t>
      </w:r>
      <w:r>
        <w:rPr>
          <w:rFonts w:hint="default" w:ascii="Times New Roman" w:hAnsi="Times New Roman"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rPr>
        <w:t>月</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lang w:val="en-US" w:eastAsia="zh-CN"/>
        </w:rPr>
        <w:t>6</w:t>
      </w:r>
      <w:r>
        <w:rPr>
          <w:rFonts w:hint="default" w:ascii="Times New Roman" w:hAnsi="Times New Roman" w:eastAsia="仿宋_GB2312" w:cs="Times New Roman"/>
          <w:color w:val="auto"/>
          <w:kern w:val="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E1ODE2YzkwNzdhNzZlYjA4NjdmOWViYTJmNGFhYjgifQ=="/>
  </w:docVars>
  <w:rsids>
    <w:rsidRoot w:val="00196E8E"/>
    <w:rsid w:val="000872FE"/>
    <w:rsid w:val="00097F55"/>
    <w:rsid w:val="00196E8E"/>
    <w:rsid w:val="0026323D"/>
    <w:rsid w:val="00277618"/>
    <w:rsid w:val="00781B26"/>
    <w:rsid w:val="00872E64"/>
    <w:rsid w:val="009E0DD5"/>
    <w:rsid w:val="00B654FB"/>
    <w:rsid w:val="00BF44CB"/>
    <w:rsid w:val="00E23B97"/>
    <w:rsid w:val="012670EA"/>
    <w:rsid w:val="02415129"/>
    <w:rsid w:val="089129CD"/>
    <w:rsid w:val="08EF0F96"/>
    <w:rsid w:val="0D3E3B66"/>
    <w:rsid w:val="10D6269A"/>
    <w:rsid w:val="152E4BB0"/>
    <w:rsid w:val="196A32EF"/>
    <w:rsid w:val="1A314111"/>
    <w:rsid w:val="1C52438D"/>
    <w:rsid w:val="1D733EAC"/>
    <w:rsid w:val="1E673D65"/>
    <w:rsid w:val="25C34B90"/>
    <w:rsid w:val="27DA450C"/>
    <w:rsid w:val="2BD028C8"/>
    <w:rsid w:val="2EF44E75"/>
    <w:rsid w:val="302848BB"/>
    <w:rsid w:val="32D103B5"/>
    <w:rsid w:val="35943E34"/>
    <w:rsid w:val="367F0AC0"/>
    <w:rsid w:val="37993178"/>
    <w:rsid w:val="37CB7AC8"/>
    <w:rsid w:val="386341A5"/>
    <w:rsid w:val="38F26354"/>
    <w:rsid w:val="3D8A6889"/>
    <w:rsid w:val="3DF409DB"/>
    <w:rsid w:val="3E557FA9"/>
    <w:rsid w:val="42341F06"/>
    <w:rsid w:val="42925DB2"/>
    <w:rsid w:val="444F13FD"/>
    <w:rsid w:val="44894F93"/>
    <w:rsid w:val="48323AA2"/>
    <w:rsid w:val="483A23C5"/>
    <w:rsid w:val="4C8D4A02"/>
    <w:rsid w:val="4DBF58DB"/>
    <w:rsid w:val="50B60EBE"/>
    <w:rsid w:val="52385075"/>
    <w:rsid w:val="54B010EC"/>
    <w:rsid w:val="56914575"/>
    <w:rsid w:val="573308AE"/>
    <w:rsid w:val="5D9C768D"/>
    <w:rsid w:val="633F2D91"/>
    <w:rsid w:val="690A420D"/>
    <w:rsid w:val="6BD06F70"/>
    <w:rsid w:val="6D741A8D"/>
    <w:rsid w:val="732A764C"/>
    <w:rsid w:val="76816435"/>
    <w:rsid w:val="784E1A1F"/>
    <w:rsid w:val="786B7898"/>
    <w:rsid w:val="78EF6A40"/>
    <w:rsid w:val="79267F63"/>
    <w:rsid w:val="7AA922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
    <w:qFormat/>
    <w:uiPriority w:val="99"/>
    <w:pPr>
      <w:spacing w:beforeAutospacing="1" w:afterAutospacing="1"/>
      <w:jc w:val="left"/>
      <w:outlineLvl w:val="0"/>
    </w:pPr>
    <w:rPr>
      <w:rFonts w:ascii="宋体" w:hAnsi="宋体"/>
      <w:kern w:val="44"/>
      <w:sz w:val="48"/>
      <w:szCs w:val="48"/>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semiHidden/>
    <w:unhideWhenUsed/>
    <w:qFormat/>
    <w:uiPriority w:val="99"/>
    <w:pPr>
      <w:spacing w:after="120" w:afterLines="0" w:afterAutospacing="0" w:line="480" w:lineRule="auto"/>
      <w:ind w:left="420" w:leftChars="200"/>
    </w:pPr>
  </w:style>
  <w:style w:type="paragraph" w:styleId="4">
    <w:name w:val="Balloon Text"/>
    <w:basedOn w:val="1"/>
    <w:link w:val="15"/>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customStyle="1" w:styleId="11">
    <w:name w:val="Heading 1 Char"/>
    <w:basedOn w:val="9"/>
    <w:link w:val="3"/>
    <w:qFormat/>
    <w:locked/>
    <w:uiPriority w:val="99"/>
    <w:rPr>
      <w:rFonts w:cs="Times New Roman"/>
      <w:b/>
      <w:bCs/>
      <w:kern w:val="44"/>
      <w:sz w:val="44"/>
      <w:szCs w:val="44"/>
    </w:rPr>
  </w:style>
  <w:style w:type="character" w:customStyle="1" w:styleId="12">
    <w:name w:val="source1"/>
    <w:basedOn w:val="9"/>
    <w:qFormat/>
    <w:uiPriority w:val="99"/>
    <w:rPr>
      <w:rFonts w:ascii="Verdana" w:hAnsi="Verdana" w:cs="Verdana"/>
      <w:sz w:val="12"/>
      <w:szCs w:val="12"/>
    </w:rPr>
  </w:style>
  <w:style w:type="character" w:customStyle="1" w:styleId="13">
    <w:name w:val="Header Char"/>
    <w:basedOn w:val="9"/>
    <w:link w:val="6"/>
    <w:semiHidden/>
    <w:qFormat/>
    <w:locked/>
    <w:uiPriority w:val="99"/>
    <w:rPr>
      <w:rFonts w:cs="Times New Roman"/>
      <w:sz w:val="18"/>
      <w:szCs w:val="18"/>
    </w:rPr>
  </w:style>
  <w:style w:type="character" w:customStyle="1" w:styleId="14">
    <w:name w:val="Footer Char"/>
    <w:basedOn w:val="9"/>
    <w:link w:val="5"/>
    <w:semiHidden/>
    <w:qFormat/>
    <w:locked/>
    <w:uiPriority w:val="99"/>
    <w:rPr>
      <w:rFonts w:cs="Times New Roman"/>
      <w:sz w:val="18"/>
      <w:szCs w:val="18"/>
    </w:rPr>
  </w:style>
  <w:style w:type="character" w:customStyle="1" w:styleId="15">
    <w:name w:val="Balloon Text Char"/>
    <w:basedOn w:val="9"/>
    <w:link w:val="4"/>
    <w:semiHidden/>
    <w:qFormat/>
    <w:uiPriority w:val="99"/>
    <w:rPr>
      <w:sz w:val="0"/>
      <w:szCs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Pages>
  <Words>835</Words>
  <Characters>935</Characters>
  <Lines>0</Lines>
  <Paragraphs>0</Paragraphs>
  <TotalTime>95</TotalTime>
  <ScaleCrop>false</ScaleCrop>
  <LinksUpToDate>false</LinksUpToDate>
  <CharactersWithSpaces>987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2022-09-14T10:24:00Z</dcterms:created>
  <dc:creator>fan</dc:creator>
  <cp:lastModifiedBy>Administrator</cp:lastModifiedBy>
  <cp:lastPrinted>2022-11-16T02:01:50Z</cp:lastPrinted>
  <dcterms:modified xsi:type="dcterms:W3CDTF">2022-11-16T02:35:31Z</dcterms:modified>
  <dc:title>滁州市党政干部储备人才面试工作</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BE68D70E42DC48F4B4603D1ADF1D1C70</vt:lpwstr>
  </property>
</Properties>
</file>